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AE" w:rsidRPr="00755DBB" w:rsidRDefault="001621AE" w:rsidP="001621AE">
      <w:pPr>
        <w:jc w:val="center"/>
        <w:rPr>
          <w:rFonts w:ascii="Times New Roman" w:hAnsi="Times New Roman" w:cs="Times New Roman"/>
          <w:b/>
          <w:i/>
          <w:sz w:val="40"/>
          <w:szCs w:val="40"/>
        </w:rPr>
      </w:pPr>
      <w:r w:rsidRPr="00755DBB">
        <w:rPr>
          <w:rFonts w:ascii="Times New Roman" w:hAnsi="Times New Roman" w:cs="Times New Roman"/>
          <w:b/>
          <w:i/>
          <w:sz w:val="40"/>
          <w:szCs w:val="40"/>
        </w:rPr>
        <w:t>3</w:t>
      </w:r>
      <w:r w:rsidRPr="00755DBB">
        <w:rPr>
          <w:rFonts w:ascii="Times New Roman" w:hAnsi="Times New Roman" w:cs="Times New Roman"/>
          <w:b/>
          <w:i/>
          <w:sz w:val="40"/>
          <w:szCs w:val="40"/>
          <w:vertAlign w:val="superscript"/>
        </w:rPr>
        <w:t>ο</w:t>
      </w:r>
      <w:r w:rsidRPr="00755DBB">
        <w:rPr>
          <w:rFonts w:ascii="Times New Roman" w:hAnsi="Times New Roman" w:cs="Times New Roman"/>
          <w:b/>
          <w:i/>
          <w:sz w:val="40"/>
          <w:szCs w:val="40"/>
        </w:rPr>
        <w:t xml:space="preserve"> ΓΥΜΝΑΣΙΟ ΩΡΑΙΟΚΑΣΤΡΟΥ</w:t>
      </w:r>
    </w:p>
    <w:p w:rsidR="001621AE" w:rsidRPr="00755DBB" w:rsidRDefault="001621AE" w:rsidP="001621AE">
      <w:pPr>
        <w:jc w:val="center"/>
        <w:rPr>
          <w:rFonts w:ascii="Times New Roman" w:hAnsi="Times New Roman" w:cs="Times New Roman"/>
          <w:b/>
          <w:i/>
          <w:sz w:val="28"/>
          <w:szCs w:val="28"/>
        </w:rPr>
      </w:pPr>
      <w:r w:rsidRPr="00755DBB">
        <w:rPr>
          <w:rFonts w:ascii="Times New Roman" w:hAnsi="Times New Roman" w:cs="Times New Roman"/>
          <w:b/>
          <w:i/>
          <w:sz w:val="28"/>
          <w:szCs w:val="28"/>
        </w:rPr>
        <w:t>ΕΝΗΜΕΡΩΤΙΚΟ ΣΗΜΕΙΩΜΑ ΓΙΑ ΤΟΥΣ ΓΟΝΕΙΣ</w:t>
      </w:r>
    </w:p>
    <w:p w:rsidR="001621AE" w:rsidRDefault="001621AE" w:rsidP="001621AE">
      <w:pPr>
        <w:rPr>
          <w:rFonts w:ascii="Times New Roman" w:hAnsi="Times New Roman" w:cs="Times New Roman"/>
          <w:sz w:val="24"/>
          <w:szCs w:val="24"/>
        </w:rPr>
      </w:pPr>
      <w:r>
        <w:rPr>
          <w:rFonts w:ascii="Times New Roman" w:hAnsi="Times New Roman" w:cs="Times New Roman"/>
          <w:sz w:val="24"/>
          <w:szCs w:val="24"/>
        </w:rPr>
        <w:t xml:space="preserve">Σας ενημερώνουμε ότι θα ξεκινήσει το πρόγραμμα της  Ενισχυτικής Διδασκαλίας για το σχολικό έτος 2019 -2020. Σύμφωνα με την υπουργική απόφαση θα περιλαμβάνει τα μαθήματα: </w:t>
      </w:r>
      <w:r w:rsidRPr="00037FB8">
        <w:rPr>
          <w:rFonts w:ascii="Times New Roman" w:hAnsi="Times New Roman" w:cs="Times New Roman"/>
          <w:b/>
          <w:sz w:val="24"/>
          <w:szCs w:val="24"/>
        </w:rPr>
        <w:t>Νεοελληνική Γλώσσα και Γραμματεία, Αρχαία Ελληνική γλώσσα και Γραμματεία, Μαθηματικά, Φυσική, Χημεία και Αγγλικά</w:t>
      </w:r>
      <w:r>
        <w:rPr>
          <w:rFonts w:ascii="Times New Roman" w:hAnsi="Times New Roman" w:cs="Times New Roman"/>
          <w:b/>
          <w:sz w:val="24"/>
          <w:szCs w:val="24"/>
        </w:rPr>
        <w:t xml:space="preserve">. </w:t>
      </w:r>
      <w:r w:rsidRPr="00037FB8">
        <w:rPr>
          <w:rFonts w:ascii="Times New Roman" w:hAnsi="Times New Roman" w:cs="Times New Roman"/>
          <w:sz w:val="24"/>
          <w:szCs w:val="24"/>
        </w:rPr>
        <w:t>Ο</w:t>
      </w:r>
      <w:r>
        <w:rPr>
          <w:rFonts w:ascii="Times New Roman" w:hAnsi="Times New Roman" w:cs="Times New Roman"/>
          <w:sz w:val="24"/>
          <w:szCs w:val="24"/>
        </w:rPr>
        <w:t>ι γονείς που ενδιαφέρονται να παρακολουθήσουν τα παιδιά τους το πρόγραμμα θα πρέπει να συμπληρώσουν στην υπεύθυνη δήλωση τα μαθήματα που τους ενδιαφέρουν και να την προσκομίσουν οι ίδιοι στη Διεύθυνση του σχολείου μέχρι τις 17 0κτωβρίου 2019.</w:t>
      </w:r>
    </w:p>
    <w:p w:rsidR="001621AE" w:rsidRDefault="001621AE" w:rsidP="001621AE">
      <w:pPr>
        <w:rPr>
          <w:rFonts w:ascii="Times New Roman" w:hAnsi="Times New Roman" w:cs="Times New Roman"/>
          <w:sz w:val="24"/>
          <w:szCs w:val="24"/>
        </w:rPr>
      </w:pPr>
    </w:p>
    <w:p w:rsidR="001621AE" w:rsidRPr="00037FB8" w:rsidRDefault="001621AE" w:rsidP="001621AE">
      <w:pPr>
        <w:rPr>
          <w:rFonts w:ascii="Times New Roman" w:hAnsi="Times New Roman" w:cs="Times New Roman"/>
          <w:sz w:val="24"/>
          <w:szCs w:val="24"/>
        </w:rPr>
      </w:pPr>
      <w:r>
        <w:rPr>
          <w:rFonts w:ascii="Times New Roman" w:hAnsi="Times New Roman" w:cs="Times New Roman"/>
          <w:sz w:val="24"/>
          <w:szCs w:val="24"/>
        </w:rPr>
        <w:t>Από τη Διεύθυνση</w:t>
      </w:r>
    </w:p>
    <w:p w:rsidR="001621AE" w:rsidRDefault="001621AE">
      <w:bookmarkStart w:id="0" w:name="_GoBack"/>
      <w:bookmarkEnd w:id="0"/>
    </w:p>
    <w:sectPr w:rsidR="001621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AE"/>
    <w:rsid w:val="001621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CE30E-B1F8-441E-A6ED-AA49D340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2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514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2019-10-10T09:28:00Z</dcterms:created>
  <dcterms:modified xsi:type="dcterms:W3CDTF">2019-10-10T09:29:00Z</dcterms:modified>
</cp:coreProperties>
</file>